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7BBB914D" w:rsidR="00F25023" w:rsidRPr="00FB5DA5" w:rsidRDefault="008D45C5" w:rsidP="00750ADC">
      <w:pPr>
        <w:spacing w:after="0" w:line="240" w:lineRule="auto"/>
        <w:jc w:val="center"/>
        <w:rPr>
          <w:rFonts w:ascii="Open Sans" w:hAnsi="Open Sans" w:cs="Open Sans"/>
          <w:b/>
          <w:bCs/>
          <w:color w:val="154360" w:themeColor="background1"/>
          <w:sz w:val="24"/>
          <w:szCs w:val="24"/>
        </w:rPr>
      </w:pPr>
      <w:r w:rsidRPr="00FB5DA5">
        <w:rPr>
          <w:rFonts w:ascii="Open Sans" w:hAnsi="Open Sans" w:cs="Open Sans"/>
          <w:b/>
          <w:bCs/>
          <w:color w:val="154360" w:themeColor="background1"/>
          <w:sz w:val="24"/>
          <w:szCs w:val="24"/>
        </w:rPr>
        <w:t xml:space="preserve">Outstanding </w:t>
      </w:r>
      <w:r w:rsidR="00E804D3">
        <w:rPr>
          <w:rFonts w:ascii="Open Sans" w:hAnsi="Open Sans" w:cs="Open Sans"/>
          <w:b/>
          <w:bCs/>
          <w:color w:val="154360" w:themeColor="background1"/>
          <w:sz w:val="24"/>
          <w:szCs w:val="24"/>
        </w:rPr>
        <w:t>CTE Program Award</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FB5DA5" w:rsidRDefault="000F4621" w:rsidP="008D033B">
      <w:pPr>
        <w:autoSpaceDE w:val="0"/>
        <w:autoSpaceDN w:val="0"/>
        <w:adjustRightInd w:val="0"/>
        <w:spacing w:after="0" w:line="276" w:lineRule="auto"/>
        <w:rPr>
          <w:rFonts w:ascii="Open Sans" w:hAnsi="Open Sans" w:cs="Open Sans"/>
          <w:b/>
          <w:bCs/>
          <w:color w:val="154360" w:themeColor="background1"/>
          <w:sz w:val="21"/>
          <w:szCs w:val="21"/>
        </w:rPr>
      </w:pPr>
      <w:r w:rsidRPr="00FB5DA5">
        <w:rPr>
          <w:rFonts w:ascii="Open Sans" w:hAnsi="Open Sans" w:cs="Open Sans"/>
          <w:b/>
          <w:bCs/>
          <w:color w:val="154360" w:themeColor="background1"/>
          <w:sz w:val="21"/>
          <w:szCs w:val="21"/>
        </w:rPr>
        <w:t>About the Award</w:t>
      </w:r>
    </w:p>
    <w:p w14:paraId="25617447" w14:textId="366BFF3E" w:rsidR="00FB5DA5" w:rsidRDefault="00E804D3" w:rsidP="00E804D3">
      <w:pPr>
        <w:autoSpaceDE w:val="0"/>
        <w:autoSpaceDN w:val="0"/>
        <w:adjustRightInd w:val="0"/>
        <w:spacing w:after="0" w:line="276" w:lineRule="auto"/>
        <w:rPr>
          <w:rFonts w:ascii="Open Sans" w:hAnsi="Open Sans" w:cs="Open Sans"/>
          <w:sz w:val="20"/>
          <w:szCs w:val="20"/>
        </w:rPr>
      </w:pPr>
      <w:r w:rsidRPr="00E804D3">
        <w:rPr>
          <w:rFonts w:ascii="Open Sans" w:hAnsi="Open Sans" w:cs="Open Sans"/>
          <w:sz w:val="20"/>
          <w:szCs w:val="20"/>
        </w:rPr>
        <w:t>The Outstanding CTE Program Award recognizes an exceptional Career and Technical Education program that demonstrates innovation, excellence in teaching and learning, student leadership development, and a strong commitment to student success.</w:t>
      </w:r>
      <w:r>
        <w:rPr>
          <w:rFonts w:ascii="Open Sans" w:hAnsi="Open Sans" w:cs="Open Sans"/>
          <w:sz w:val="20"/>
          <w:szCs w:val="20"/>
        </w:rPr>
        <w:t xml:space="preserve"> </w:t>
      </w:r>
      <w:r w:rsidRPr="00E804D3">
        <w:rPr>
          <w:rFonts w:ascii="Open Sans" w:hAnsi="Open Sans" w:cs="Open Sans"/>
          <w:sz w:val="20"/>
          <w:szCs w:val="20"/>
        </w:rPr>
        <w:t>This award celebrates CTE programs that go beyond expectations to create high-quality, relevant, and engaging learning experiences that prepare students for continued education, careers, and leadership.</w:t>
      </w:r>
    </w:p>
    <w:p w14:paraId="725B2EA7" w14:textId="77777777" w:rsidR="00E804D3" w:rsidRPr="00AE2983" w:rsidRDefault="00E804D3" w:rsidP="00E804D3">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7A0AE1" w:rsidRDefault="008E2F74" w:rsidP="000F4621">
      <w:pPr>
        <w:autoSpaceDE w:val="0"/>
        <w:autoSpaceDN w:val="0"/>
        <w:adjustRightInd w:val="0"/>
        <w:spacing w:after="0" w:line="276" w:lineRule="auto"/>
        <w:rPr>
          <w:rFonts w:ascii="Open Sans" w:hAnsi="Open Sans" w:cs="Open Sans"/>
          <w:sz w:val="20"/>
          <w:szCs w:val="20"/>
        </w:rPr>
      </w:pPr>
      <w:r w:rsidRPr="00FB5DA5">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751DE5A2" w14:textId="0BB7C55B" w:rsidR="00E804D3" w:rsidRDefault="00E804D3" w:rsidP="00E804D3">
      <w:pPr>
        <w:pStyle w:val="ListParagraph"/>
        <w:numPr>
          <w:ilvl w:val="0"/>
          <w:numId w:val="7"/>
        </w:numPr>
        <w:spacing w:after="0" w:line="240" w:lineRule="auto"/>
        <w:rPr>
          <w:rFonts w:ascii="Open Sans" w:hAnsi="Open Sans" w:cs="Open Sans"/>
          <w:sz w:val="20"/>
          <w:szCs w:val="20"/>
        </w:rPr>
      </w:pPr>
      <w:r w:rsidRPr="00E804D3">
        <w:rPr>
          <w:rFonts w:ascii="Open Sans" w:hAnsi="Open Sans" w:cs="Open Sans"/>
          <w:sz w:val="20"/>
          <w:szCs w:val="20"/>
        </w:rPr>
        <w:t>All teachers within the nominated CTE program area must be current ACTEAZ members</w:t>
      </w:r>
    </w:p>
    <w:p w14:paraId="15F0D49B" w14:textId="77777777" w:rsidR="00E804D3" w:rsidRPr="00E804D3" w:rsidRDefault="00E804D3" w:rsidP="00E804D3">
      <w:pPr>
        <w:spacing w:after="0" w:line="240" w:lineRule="auto"/>
        <w:rPr>
          <w:rFonts w:ascii="Open Sans" w:hAnsi="Open Sans" w:cs="Open Sans"/>
          <w:sz w:val="20"/>
          <w:szCs w:val="20"/>
        </w:rPr>
      </w:pPr>
    </w:p>
    <w:p w14:paraId="7C4F60B2" w14:textId="7C242B24" w:rsidR="000A381C" w:rsidRPr="00FB5DA5" w:rsidRDefault="000A381C" w:rsidP="000A381C">
      <w:pPr>
        <w:autoSpaceDE w:val="0"/>
        <w:autoSpaceDN w:val="0"/>
        <w:adjustRightInd w:val="0"/>
        <w:spacing w:after="0" w:line="276" w:lineRule="auto"/>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Nomination and Scoring</w:t>
      </w:r>
    </w:p>
    <w:p w14:paraId="5354078B" w14:textId="766B05BB" w:rsidR="00750ADC" w:rsidRPr="00750ADC" w:rsidRDefault="00E804D3" w:rsidP="00E804D3">
      <w:pPr>
        <w:rPr>
          <w:rFonts w:ascii="Open Sans" w:hAnsi="Open Sans" w:cs="Open Sans"/>
          <w:sz w:val="20"/>
          <w:szCs w:val="20"/>
        </w:rPr>
      </w:pPr>
      <w:r w:rsidRPr="00E804D3">
        <w:rPr>
          <w:rFonts w:ascii="Open Sans" w:hAnsi="Open Sans" w:cs="Open Sans"/>
          <w:sz w:val="20"/>
          <w:szCs w:val="20"/>
        </w:rPr>
        <w:t>Nominations are evaluated in three areas worth a total of 100 points.</w:t>
      </w:r>
      <w:r>
        <w:rPr>
          <w:rFonts w:ascii="Open Sans" w:hAnsi="Open Sans" w:cs="Open Sans"/>
          <w:sz w:val="20"/>
          <w:szCs w:val="20"/>
        </w:rPr>
        <w:t xml:space="preserve"> </w:t>
      </w:r>
      <w:r w:rsidRPr="00E804D3">
        <w:rPr>
          <w:rFonts w:ascii="Open Sans" w:hAnsi="Open Sans" w:cs="Open Sans"/>
          <w:sz w:val="20"/>
          <w:szCs w:val="20"/>
        </w:rPr>
        <w:t>For each area, describe what the program does, provide evidence of its success, and explain the impact on students. Include measurable outcomes whenever possible.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2"/>
        <w:gridCol w:w="8698"/>
      </w:tblGrid>
      <w:tr w:rsidR="000A381C" w:rsidRPr="000D7F72" w14:paraId="5E659F21" w14:textId="77777777" w:rsidTr="003A1C78">
        <w:trPr>
          <w:tblCellSpacing w:w="15" w:type="dxa"/>
        </w:trPr>
        <w:tc>
          <w:tcPr>
            <w:tcW w:w="0" w:type="auto"/>
            <w:vAlign w:val="center"/>
            <w:hideMark/>
          </w:tcPr>
          <w:p w14:paraId="741C3A37" w14:textId="77777777" w:rsidR="000A381C" w:rsidRPr="00FB5DA5" w:rsidRDefault="000A381C" w:rsidP="000A381C">
            <w:pPr>
              <w:jc w:val="cente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FB5DA5" w:rsidRDefault="000A381C" w:rsidP="000A381C">
            <w:pPr>
              <w:jc w:val="cente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3747C698" w:rsidR="000A381C" w:rsidRPr="00FB5DA5" w:rsidRDefault="00E804D3" w:rsidP="003A1C78">
            <w:pPr>
              <w:rPr>
                <w:rFonts w:ascii="Open Sans" w:hAnsi="Open Sans" w:cs="Open Sans"/>
                <w:b/>
                <w:bCs/>
                <w:color w:val="154360" w:themeColor="background1"/>
                <w:sz w:val="20"/>
                <w:szCs w:val="20"/>
              </w:rPr>
            </w:pPr>
            <w:r w:rsidRPr="00E804D3">
              <w:rPr>
                <w:rFonts w:ascii="Open Sans" w:hAnsi="Open Sans" w:cs="Open Sans"/>
                <w:b/>
                <w:bCs/>
                <w:color w:val="154360" w:themeColor="background1"/>
                <w:sz w:val="20"/>
                <w:szCs w:val="20"/>
              </w:rPr>
              <w:t>Program Innovation &amp; Achievement</w:t>
            </w:r>
            <w:r w:rsidR="005E4042" w:rsidRPr="00FB5DA5">
              <w:rPr>
                <w:rFonts w:ascii="Open Sans" w:hAnsi="Open Sans" w:cs="Open Sans"/>
                <w:b/>
                <w:bCs/>
                <w:color w:val="154360" w:themeColor="background1"/>
                <w:sz w:val="20"/>
                <w:szCs w:val="20"/>
              </w:rPr>
              <w:br/>
            </w:r>
            <w:r>
              <w:rPr>
                <w:rFonts w:ascii="Open Sans" w:hAnsi="Open Sans" w:cs="Open Sans"/>
                <w:b/>
                <w:bCs/>
                <w:color w:val="154360" w:themeColor="background1"/>
                <w:sz w:val="20"/>
                <w:szCs w:val="20"/>
              </w:rPr>
              <w:t>50</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5CD20B94" w14:textId="2D03F8FA" w:rsidR="000A381C" w:rsidRPr="00880E62" w:rsidRDefault="00E804D3" w:rsidP="003A1C78">
            <w:pPr>
              <w:rPr>
                <w:rFonts w:ascii="Open Sans" w:hAnsi="Open Sans" w:cs="Open Sans"/>
                <w:sz w:val="18"/>
                <w:szCs w:val="18"/>
              </w:rPr>
            </w:pPr>
            <w:r w:rsidRPr="00E804D3">
              <w:rPr>
                <w:rFonts w:ascii="Open Sans" w:hAnsi="Open Sans" w:cs="Open Sans"/>
                <w:sz w:val="18"/>
                <w:szCs w:val="18"/>
              </w:rPr>
              <w:t>What makes this CTE program innovative and successful? Describe significant programs, practices, initiatives, partnerships, or accomplishments and what changed or improved as a result. Consider innovative instruction, industry-aligned curriculum, technology, credentials, student achievement, CTSO success, partnerships, program growth, or other significant accomplishments.</w:t>
            </w:r>
          </w:p>
        </w:tc>
      </w:tr>
      <w:tr w:rsidR="000A381C" w:rsidRPr="000D7F72" w14:paraId="2D957331" w14:textId="77777777" w:rsidTr="003A1C78">
        <w:trPr>
          <w:tblCellSpacing w:w="15" w:type="dxa"/>
        </w:trPr>
        <w:tc>
          <w:tcPr>
            <w:tcW w:w="0" w:type="auto"/>
            <w:vAlign w:val="center"/>
            <w:hideMark/>
          </w:tcPr>
          <w:p w14:paraId="54C59964" w14:textId="64975FF0" w:rsidR="008D45C5" w:rsidRPr="00FB5DA5" w:rsidRDefault="00E804D3" w:rsidP="003A1C78">
            <w:pPr>
              <w:rPr>
                <w:rFonts w:ascii="Open Sans" w:hAnsi="Open Sans" w:cs="Open Sans"/>
                <w:b/>
                <w:bCs/>
                <w:color w:val="154360" w:themeColor="background1"/>
                <w:sz w:val="20"/>
                <w:szCs w:val="20"/>
              </w:rPr>
            </w:pPr>
            <w:r w:rsidRPr="00E804D3">
              <w:rPr>
                <w:rFonts w:ascii="Open Sans" w:hAnsi="Open Sans" w:cs="Open Sans"/>
                <w:b/>
                <w:bCs/>
                <w:color w:val="154360" w:themeColor="background1"/>
                <w:sz w:val="20"/>
                <w:szCs w:val="20"/>
              </w:rPr>
              <w:t>Student Access, Engagement &amp; Success</w:t>
            </w:r>
            <w:r w:rsidR="008D45C5" w:rsidRPr="00FB5DA5">
              <w:rPr>
                <w:rFonts w:ascii="Open Sans" w:hAnsi="Open Sans" w:cs="Open Sans"/>
                <w:b/>
                <w:bCs/>
                <w:color w:val="154360" w:themeColor="background1"/>
                <w:sz w:val="20"/>
                <w:szCs w:val="20"/>
              </w:rPr>
              <w:br/>
            </w:r>
            <w:r w:rsid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3B9A6806" w14:textId="535183F4" w:rsidR="000A381C" w:rsidRPr="00880E62" w:rsidRDefault="00E804D3" w:rsidP="003A1C78">
            <w:pPr>
              <w:rPr>
                <w:rFonts w:ascii="Open Sans" w:hAnsi="Open Sans" w:cs="Open Sans"/>
                <w:sz w:val="18"/>
                <w:szCs w:val="18"/>
              </w:rPr>
            </w:pPr>
            <w:r w:rsidRPr="00E804D3">
              <w:rPr>
                <w:rFonts w:ascii="Open Sans" w:hAnsi="Open Sans" w:cs="Open Sans"/>
                <w:sz w:val="18"/>
                <w:szCs w:val="18"/>
              </w:rPr>
              <w:t>How do program teachers create opportunities for all students to participate, learn, and succeed? Consider instructional strategies, accommodations and supports, student engagement, removal of barriers, individualized learning, career preparation, and approaches that address different student needs. Include evidence showing how these practices have contributed to student success.</w:t>
            </w:r>
          </w:p>
        </w:tc>
      </w:tr>
      <w:tr w:rsidR="000A381C" w:rsidRPr="000D7F72" w14:paraId="4F9CB354" w14:textId="77777777" w:rsidTr="003A1C78">
        <w:trPr>
          <w:tblCellSpacing w:w="15" w:type="dxa"/>
        </w:trPr>
        <w:tc>
          <w:tcPr>
            <w:tcW w:w="0" w:type="auto"/>
            <w:vAlign w:val="center"/>
            <w:hideMark/>
          </w:tcPr>
          <w:p w14:paraId="5970DD71" w14:textId="2028EEAA" w:rsidR="008D45C5" w:rsidRPr="00FB5DA5" w:rsidRDefault="00E804D3" w:rsidP="003A1C78">
            <w:pPr>
              <w:rPr>
                <w:rFonts w:ascii="Open Sans" w:hAnsi="Open Sans" w:cs="Open Sans"/>
                <w:b/>
                <w:bCs/>
                <w:color w:val="154360" w:themeColor="background1"/>
                <w:sz w:val="20"/>
                <w:szCs w:val="20"/>
              </w:rPr>
            </w:pPr>
            <w:r w:rsidRPr="00E804D3">
              <w:rPr>
                <w:rFonts w:ascii="Open Sans" w:hAnsi="Open Sans" w:cs="Open Sans"/>
                <w:b/>
                <w:bCs/>
                <w:color w:val="154360" w:themeColor="background1"/>
                <w:sz w:val="20"/>
                <w:szCs w:val="20"/>
              </w:rPr>
              <w:t>Student Leadership &amp; Work-Based Learning</w:t>
            </w:r>
            <w:r w:rsidR="008D45C5" w:rsidRPr="00FB5DA5">
              <w:rPr>
                <w:rFonts w:ascii="Open Sans" w:hAnsi="Open Sans" w:cs="Open Sans"/>
                <w:b/>
                <w:bCs/>
                <w:color w:val="154360" w:themeColor="background1"/>
                <w:sz w:val="20"/>
                <w:szCs w:val="20"/>
              </w:rPr>
              <w:br/>
            </w:r>
            <w:r w:rsid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59EC0C32" w14:textId="58597792" w:rsidR="000A381C" w:rsidRPr="00880E62" w:rsidRDefault="00E804D3" w:rsidP="003A1C78">
            <w:pPr>
              <w:rPr>
                <w:rFonts w:ascii="Open Sans" w:hAnsi="Open Sans" w:cs="Open Sans"/>
                <w:sz w:val="18"/>
                <w:szCs w:val="18"/>
              </w:rPr>
            </w:pPr>
            <w:r w:rsidRPr="00E804D3">
              <w:rPr>
                <w:rFonts w:ascii="Open Sans" w:hAnsi="Open Sans" w:cs="Open Sans"/>
                <w:sz w:val="18"/>
                <w:szCs w:val="18"/>
              </w:rPr>
              <w:t>How does the program intentionally develop student leadership and provide meaningful work-based learning experiences? Consider CTSOs, student-led projects, internships, job shadowing, apprenticeships, industry projects, workplace experiences, leadership roles, and other career-connected learning. Describe how students participate and what skills, opportunities, or outcomes result.</w:t>
            </w:r>
          </w:p>
        </w:tc>
      </w:tr>
    </w:tbl>
    <w:p w14:paraId="2B486B08" w14:textId="77777777" w:rsidR="00FA5DF4" w:rsidRPr="00E804D3" w:rsidRDefault="00FA5DF4" w:rsidP="00E804D3">
      <w:pPr>
        <w:autoSpaceDE w:val="0"/>
        <w:autoSpaceDN w:val="0"/>
        <w:adjustRightInd w:val="0"/>
        <w:spacing w:after="0" w:line="240" w:lineRule="auto"/>
        <w:rPr>
          <w:rFonts w:ascii="Open Sans" w:hAnsi="Open Sans" w:cs="Open Sans"/>
          <w:sz w:val="20"/>
          <w:szCs w:val="20"/>
        </w:rPr>
      </w:pPr>
    </w:p>
    <w:p w14:paraId="4B7C54BD" w14:textId="77777777" w:rsidR="00E804D3" w:rsidRDefault="00AE2983" w:rsidP="00E804D3">
      <w:pPr>
        <w:spacing w:line="276" w:lineRule="auto"/>
        <w:rPr>
          <w:rFonts w:ascii="Open Sans" w:hAnsi="Open Sans" w:cs="Open Sans"/>
          <w:sz w:val="20"/>
          <w:szCs w:val="20"/>
        </w:rPr>
      </w:pPr>
      <w:r w:rsidRPr="00E804D3">
        <w:rPr>
          <w:rFonts w:ascii="Open Sans" w:hAnsi="Open Sans" w:cs="Open Sans"/>
          <w:b/>
          <w:bCs/>
          <w:color w:val="154360" w:themeColor="background1"/>
          <w:sz w:val="20"/>
          <w:szCs w:val="20"/>
        </w:rPr>
        <w:t>Tips for a Strong Nomination</w:t>
      </w:r>
      <w:r w:rsidR="00E804D3" w:rsidRPr="00E804D3">
        <w:rPr>
          <w:rFonts w:ascii="Open Sans" w:hAnsi="Open Sans" w:cs="Open Sans"/>
          <w:b/>
          <w:bCs/>
          <w:color w:val="154360" w:themeColor="background1"/>
          <w:sz w:val="20"/>
          <w:szCs w:val="20"/>
        </w:rPr>
        <w:br/>
      </w:r>
      <w:r w:rsidR="00E804D3" w:rsidRPr="00E804D3">
        <w:rPr>
          <w:rFonts w:ascii="Open Sans" w:hAnsi="Open Sans" w:cs="Open Sans"/>
          <w:sz w:val="20"/>
          <w:szCs w:val="20"/>
        </w:rPr>
        <w:t>Highlight what makes the program exceptional by providing specific examples of its achievements and the measurable impact on students. The strongest nominations demonstrate what the program does well, the evidence of its success, and the results it has achieved through student outcomes, industry partnerships, innovation, and growth.</w:t>
      </w:r>
    </w:p>
    <w:p w14:paraId="15C8B734" w14:textId="58D1C7D9" w:rsidR="00AE2983" w:rsidRPr="00E804D3" w:rsidRDefault="00AE2983" w:rsidP="00E804D3">
      <w:pPr>
        <w:spacing w:line="276" w:lineRule="auto"/>
        <w:rPr>
          <w:rFonts w:ascii="Open Sans" w:hAnsi="Open Sans" w:cs="Open Sans"/>
          <w:sz w:val="20"/>
          <w:szCs w:val="20"/>
        </w:rPr>
      </w:pPr>
      <w:r w:rsidRPr="00E804D3">
        <w:rPr>
          <w:rFonts w:ascii="Open Sans" w:hAnsi="Open Sans" w:cs="Open Sans"/>
          <w:b/>
          <w:bCs/>
          <w:color w:val="154360" w:themeColor="background1"/>
          <w:sz w:val="20"/>
          <w:szCs w:val="20"/>
        </w:rPr>
        <w:t xml:space="preserve">Recommended </w:t>
      </w:r>
      <w:r w:rsidR="00E804D3">
        <w:rPr>
          <w:rFonts w:ascii="Open Sans" w:hAnsi="Open Sans" w:cs="Open Sans"/>
          <w:b/>
          <w:bCs/>
          <w:color w:val="154360" w:themeColor="background1"/>
          <w:sz w:val="20"/>
          <w:szCs w:val="20"/>
        </w:rPr>
        <w:t>Re</w:t>
      </w:r>
      <w:r w:rsidRPr="00E804D3">
        <w:rPr>
          <w:rFonts w:ascii="Open Sans" w:hAnsi="Open Sans" w:cs="Open Sans"/>
          <w:b/>
          <w:bCs/>
          <w:color w:val="154360" w:themeColor="background1"/>
          <w:sz w:val="20"/>
          <w:szCs w:val="20"/>
        </w:rPr>
        <w:t xml:space="preserve">sponse </w:t>
      </w:r>
      <w:r w:rsidR="00E804D3">
        <w:rPr>
          <w:rFonts w:ascii="Open Sans" w:hAnsi="Open Sans" w:cs="Open Sans"/>
          <w:b/>
          <w:bCs/>
          <w:color w:val="154360" w:themeColor="background1"/>
          <w:sz w:val="20"/>
          <w:szCs w:val="20"/>
        </w:rPr>
        <w:t>L</w:t>
      </w:r>
      <w:r w:rsidRPr="00E804D3">
        <w:rPr>
          <w:rFonts w:ascii="Open Sans" w:hAnsi="Open Sans" w:cs="Open Sans"/>
          <w:b/>
          <w:bCs/>
          <w:color w:val="154360" w:themeColor="background1"/>
          <w:sz w:val="20"/>
          <w:szCs w:val="20"/>
        </w:rPr>
        <w:t>ength</w:t>
      </w:r>
      <w:r w:rsidR="00E804D3">
        <w:rPr>
          <w:rFonts w:ascii="Open Sans" w:hAnsi="Open Sans" w:cs="Open Sans"/>
          <w:sz w:val="20"/>
          <w:szCs w:val="20"/>
        </w:rPr>
        <w:br/>
      </w:r>
      <w:r w:rsidR="00E804D3" w:rsidRPr="00E804D3">
        <w:rPr>
          <w:rFonts w:ascii="Open Sans" w:hAnsi="Open Sans" w:cs="Open Sans"/>
          <w:b/>
          <w:bCs/>
          <w:sz w:val="20"/>
          <w:szCs w:val="20"/>
        </w:rPr>
        <w:t>Program Innovation &amp; Achievement:</w:t>
      </w:r>
      <w:r w:rsidR="00E804D3">
        <w:rPr>
          <w:rFonts w:ascii="Open Sans" w:hAnsi="Open Sans" w:cs="Open Sans"/>
          <w:sz w:val="20"/>
          <w:szCs w:val="20"/>
        </w:rPr>
        <w:t xml:space="preserve"> 350-500 words</w:t>
      </w:r>
      <w:r w:rsidR="00E804D3">
        <w:rPr>
          <w:rFonts w:ascii="Open Sans" w:hAnsi="Open Sans" w:cs="Open Sans"/>
          <w:sz w:val="20"/>
          <w:szCs w:val="20"/>
        </w:rPr>
        <w:br/>
      </w:r>
      <w:r w:rsidR="00E804D3" w:rsidRPr="00E804D3">
        <w:rPr>
          <w:rFonts w:ascii="Open Sans" w:hAnsi="Open Sans" w:cs="Open Sans"/>
          <w:b/>
          <w:bCs/>
          <w:sz w:val="20"/>
          <w:szCs w:val="20"/>
        </w:rPr>
        <w:t>Other scored areas:</w:t>
      </w:r>
      <w:r w:rsidR="00E804D3">
        <w:rPr>
          <w:rFonts w:ascii="Open Sans" w:hAnsi="Open Sans" w:cs="Open Sans"/>
          <w:sz w:val="20"/>
          <w:szCs w:val="20"/>
        </w:rPr>
        <w:t xml:space="preserve"> </w:t>
      </w:r>
      <w:r w:rsidRPr="00E804D3">
        <w:rPr>
          <w:rFonts w:ascii="Open Sans" w:hAnsi="Open Sans" w:cs="Open Sans"/>
          <w:sz w:val="20"/>
          <w:szCs w:val="20"/>
        </w:rPr>
        <w:t>250–300 words</w:t>
      </w:r>
      <w:r w:rsidR="00E804D3">
        <w:rPr>
          <w:rFonts w:ascii="Open Sans" w:hAnsi="Open Sans" w:cs="Open Sans"/>
          <w:sz w:val="20"/>
          <w:szCs w:val="20"/>
        </w:rPr>
        <w:t xml:space="preserve"> each</w:t>
      </w:r>
    </w:p>
    <w:p w14:paraId="50290966" w14:textId="77777777" w:rsidR="00AE2983" w:rsidRPr="00E804D3" w:rsidRDefault="00AE2983" w:rsidP="00E804D3">
      <w:pPr>
        <w:spacing w:line="240" w:lineRule="auto"/>
        <w:rPr>
          <w:rFonts w:ascii="Open Sans" w:hAnsi="Open Sans" w:cs="Open Sans"/>
          <w:sz w:val="20"/>
          <w:szCs w:val="20"/>
        </w:rPr>
      </w:pPr>
      <w:r w:rsidRPr="00E804D3">
        <w:rPr>
          <w:rFonts w:ascii="Open Sans" w:hAnsi="Open Sans" w:cs="Open Sans"/>
          <w:b/>
          <w:bCs/>
          <w:sz w:val="20"/>
          <w:szCs w:val="20"/>
        </w:rPr>
        <w:t>Total Possible Score: 100 Points</w:t>
      </w:r>
    </w:p>
    <w:sectPr w:rsidR="00AE2983" w:rsidRPr="00E804D3" w:rsidSect="00312459">
      <w:headerReference w:type="default" r:id="rId7"/>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A21B3" w14:textId="77777777" w:rsidR="00A90B47" w:rsidRDefault="00A90B47" w:rsidP="00A051D3">
      <w:pPr>
        <w:spacing w:after="0" w:line="240" w:lineRule="auto"/>
      </w:pPr>
      <w:r>
        <w:separator/>
      </w:r>
    </w:p>
  </w:endnote>
  <w:endnote w:type="continuationSeparator" w:id="0">
    <w:p w14:paraId="75686290" w14:textId="77777777" w:rsidR="00A90B47" w:rsidRDefault="00A90B47"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50F7" w14:textId="77777777" w:rsidR="00A90B47" w:rsidRDefault="00A90B47" w:rsidP="00A051D3">
      <w:pPr>
        <w:spacing w:after="0" w:line="240" w:lineRule="auto"/>
      </w:pPr>
      <w:r>
        <w:separator/>
      </w:r>
    </w:p>
  </w:footnote>
  <w:footnote w:type="continuationSeparator" w:id="0">
    <w:p w14:paraId="35ED8013" w14:textId="77777777" w:rsidR="00A90B47" w:rsidRDefault="00A90B47"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B757E"/>
    <w:multiLevelType w:val="hybridMultilevel"/>
    <w:tmpl w:val="43D4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536BAC"/>
    <w:multiLevelType w:val="hybridMultilevel"/>
    <w:tmpl w:val="258A6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6"/>
  </w:num>
  <w:num w:numId="2" w16cid:durableId="887885789">
    <w:abstractNumId w:val="3"/>
  </w:num>
  <w:num w:numId="3" w16cid:durableId="786701212">
    <w:abstractNumId w:val="5"/>
  </w:num>
  <w:num w:numId="4" w16cid:durableId="1817527569">
    <w:abstractNumId w:val="0"/>
  </w:num>
  <w:num w:numId="5" w16cid:durableId="1303122229">
    <w:abstractNumId w:val="1"/>
  </w:num>
  <w:num w:numId="6" w16cid:durableId="599801223">
    <w:abstractNumId w:val="2"/>
  </w:num>
  <w:num w:numId="7" w16cid:durableId="671106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43953"/>
    <w:rsid w:val="00145285"/>
    <w:rsid w:val="00150E0A"/>
    <w:rsid w:val="001B038B"/>
    <w:rsid w:val="001E7F66"/>
    <w:rsid w:val="00252B4F"/>
    <w:rsid w:val="002E077F"/>
    <w:rsid w:val="00312459"/>
    <w:rsid w:val="003537DD"/>
    <w:rsid w:val="003D0125"/>
    <w:rsid w:val="003D2718"/>
    <w:rsid w:val="003D602C"/>
    <w:rsid w:val="004946E7"/>
    <w:rsid w:val="004E5D7C"/>
    <w:rsid w:val="005831F4"/>
    <w:rsid w:val="00586962"/>
    <w:rsid w:val="005A566F"/>
    <w:rsid w:val="005B1563"/>
    <w:rsid w:val="005C3209"/>
    <w:rsid w:val="005D114E"/>
    <w:rsid w:val="005E4042"/>
    <w:rsid w:val="006466E2"/>
    <w:rsid w:val="006F29C8"/>
    <w:rsid w:val="00737A69"/>
    <w:rsid w:val="00750ADC"/>
    <w:rsid w:val="007A0AE1"/>
    <w:rsid w:val="00880E62"/>
    <w:rsid w:val="00893489"/>
    <w:rsid w:val="008A4EB2"/>
    <w:rsid w:val="008B5108"/>
    <w:rsid w:val="008D033B"/>
    <w:rsid w:val="008D45C5"/>
    <w:rsid w:val="008E2F74"/>
    <w:rsid w:val="008F68A7"/>
    <w:rsid w:val="00901101"/>
    <w:rsid w:val="00962669"/>
    <w:rsid w:val="009C3CD5"/>
    <w:rsid w:val="009D3C3D"/>
    <w:rsid w:val="009F72CA"/>
    <w:rsid w:val="00A051D3"/>
    <w:rsid w:val="00A34CB3"/>
    <w:rsid w:val="00A45FA3"/>
    <w:rsid w:val="00A90B47"/>
    <w:rsid w:val="00AC79CF"/>
    <w:rsid w:val="00AD57D3"/>
    <w:rsid w:val="00AE2983"/>
    <w:rsid w:val="00B04F6D"/>
    <w:rsid w:val="00B31243"/>
    <w:rsid w:val="00B46535"/>
    <w:rsid w:val="00B6575D"/>
    <w:rsid w:val="00B73D83"/>
    <w:rsid w:val="00C06475"/>
    <w:rsid w:val="00CA2EC0"/>
    <w:rsid w:val="00CD6B76"/>
    <w:rsid w:val="00CE4277"/>
    <w:rsid w:val="00D06ED8"/>
    <w:rsid w:val="00D270D6"/>
    <w:rsid w:val="00D81E1A"/>
    <w:rsid w:val="00D83F43"/>
    <w:rsid w:val="00D9291B"/>
    <w:rsid w:val="00DB0824"/>
    <w:rsid w:val="00DB1201"/>
    <w:rsid w:val="00E040B0"/>
    <w:rsid w:val="00E41EF2"/>
    <w:rsid w:val="00E45C45"/>
    <w:rsid w:val="00E804D3"/>
    <w:rsid w:val="00EE622B"/>
    <w:rsid w:val="00F25023"/>
    <w:rsid w:val="00F356CD"/>
    <w:rsid w:val="00FA5DF4"/>
    <w:rsid w:val="00FB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361</Words>
  <Characters>2326</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2026-10-08T23:23:00Z</dcterms:created>
  <dcterms:modified xsi:type="dcterms:W3CDTF">2026-10-08T23:29:00Z</dcterms:modified>
</cp:coreProperties>
</file>